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A1" w:rsidRDefault="00046DA1">
      <w:pPr>
        <w:pStyle w:val="ConsPlusTitlePage"/>
      </w:pPr>
      <w:r>
        <w:t xml:space="preserve">Документ предоставлен </w:t>
      </w:r>
      <w:hyperlink r:id="rId4" w:history="1">
        <w:r>
          <w:rPr>
            <w:color w:val="0000FF"/>
          </w:rPr>
          <w:t>КонсультантПлюс</w:t>
        </w:r>
      </w:hyperlink>
      <w:r>
        <w:br/>
      </w:r>
    </w:p>
    <w:p w:rsidR="00046DA1" w:rsidRDefault="00046DA1">
      <w:pPr>
        <w:pStyle w:val="ConsPlusNormal"/>
        <w:outlineLvl w:val="0"/>
      </w:pPr>
    </w:p>
    <w:p w:rsidR="00046DA1" w:rsidRDefault="00046DA1">
      <w:pPr>
        <w:pStyle w:val="ConsPlusTitle"/>
        <w:jc w:val="center"/>
        <w:outlineLvl w:val="0"/>
      </w:pPr>
      <w:r>
        <w:t>ИВАНОВСКАЯ ОБЛАСТЬ</w:t>
      </w:r>
    </w:p>
    <w:p w:rsidR="00046DA1" w:rsidRDefault="00046DA1">
      <w:pPr>
        <w:pStyle w:val="ConsPlusTitle"/>
        <w:jc w:val="center"/>
      </w:pPr>
      <w:r>
        <w:t>АДМИНИСТРАЦИЯ ПРИВОЛЖСКОГО МУНИЦИПАЛЬНОГО РАЙОНА</w:t>
      </w:r>
    </w:p>
    <w:p w:rsidR="00046DA1" w:rsidRDefault="00046DA1">
      <w:pPr>
        <w:pStyle w:val="ConsPlusTitle"/>
        <w:jc w:val="center"/>
      </w:pPr>
    </w:p>
    <w:p w:rsidR="00046DA1" w:rsidRDefault="00046DA1">
      <w:pPr>
        <w:pStyle w:val="ConsPlusTitle"/>
        <w:jc w:val="center"/>
      </w:pPr>
      <w:r>
        <w:t>ПОСТАНОВЛЕНИЕ</w:t>
      </w:r>
    </w:p>
    <w:p w:rsidR="00046DA1" w:rsidRDefault="00046DA1">
      <w:pPr>
        <w:pStyle w:val="ConsPlusTitle"/>
        <w:jc w:val="center"/>
      </w:pPr>
      <w:r>
        <w:t>от 23 июня 2017 г. N 464-п</w:t>
      </w:r>
    </w:p>
    <w:p w:rsidR="00046DA1" w:rsidRDefault="00046DA1">
      <w:pPr>
        <w:pStyle w:val="ConsPlusTitle"/>
        <w:jc w:val="center"/>
      </w:pPr>
    </w:p>
    <w:p w:rsidR="00046DA1" w:rsidRDefault="00046DA1">
      <w:pPr>
        <w:pStyle w:val="ConsPlusTitle"/>
        <w:jc w:val="center"/>
      </w:pPr>
      <w:r>
        <w:t>ОБ УТВЕРЖДЕНИИ ПОРЯДКА ВЗИМАНИЯ РОДИТЕЛЬСКОЙ ПЛАТЫ</w:t>
      </w:r>
    </w:p>
    <w:p w:rsidR="00046DA1" w:rsidRDefault="00046DA1">
      <w:pPr>
        <w:pStyle w:val="ConsPlusTitle"/>
        <w:jc w:val="center"/>
      </w:pPr>
      <w:r>
        <w:t>ЗА ПРИСМОТР И УХОД ЗА ДЕТЬМИ, ПОСЕЩАЮЩИМИ ОБРАЗОВАТЕЛЬНЫЕ</w:t>
      </w:r>
    </w:p>
    <w:p w:rsidR="00046DA1" w:rsidRDefault="00046DA1">
      <w:pPr>
        <w:pStyle w:val="ConsPlusTitle"/>
        <w:jc w:val="center"/>
      </w:pPr>
      <w:r>
        <w:t>ОРГАНИЗАЦИИ ПРИВОЛЖСКОГО МУНИЦИПАЛЬНОГО РАЙОНА, РЕАЛИЗУЮЩИЕ</w:t>
      </w:r>
    </w:p>
    <w:p w:rsidR="00046DA1" w:rsidRDefault="00046DA1">
      <w:pPr>
        <w:pStyle w:val="ConsPlusTitle"/>
        <w:jc w:val="center"/>
      </w:pPr>
      <w:r>
        <w:t>ОСНОВНУЮ ОБРАЗОВАТЕЛЬНУЮ ПРОГРАММУ ДОШКОЛЬНОГО ОБРАЗОВАНИЯ</w:t>
      </w:r>
    </w:p>
    <w:p w:rsidR="00046DA1" w:rsidRDefault="00046DA1">
      <w:pPr>
        <w:pStyle w:val="ConsPlusNormal"/>
      </w:pPr>
    </w:p>
    <w:p w:rsidR="00046DA1" w:rsidRDefault="00046DA1">
      <w:pPr>
        <w:pStyle w:val="ConsPlusNormal"/>
        <w:ind w:firstLine="540"/>
        <w:jc w:val="both"/>
      </w:pPr>
      <w:r>
        <w:t xml:space="preserve">В соответствии с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29.12.2012 N 273-ФЗ "Об образовании в Российской Федерации", администрация Приволжского муниципального района постановляет:</w:t>
      </w:r>
    </w:p>
    <w:p w:rsidR="00046DA1" w:rsidRDefault="00046DA1">
      <w:pPr>
        <w:pStyle w:val="ConsPlusNormal"/>
        <w:ind w:firstLine="540"/>
        <w:jc w:val="both"/>
      </w:pPr>
    </w:p>
    <w:p w:rsidR="00046DA1" w:rsidRDefault="00046DA1">
      <w:pPr>
        <w:pStyle w:val="ConsPlusNormal"/>
        <w:ind w:firstLine="540"/>
        <w:jc w:val="both"/>
      </w:pPr>
      <w:r>
        <w:t xml:space="preserve">1. Утвердить </w:t>
      </w:r>
      <w:hyperlink w:anchor="P43" w:history="1">
        <w:r>
          <w:rPr>
            <w:color w:val="0000FF"/>
          </w:rPr>
          <w:t>Порядок</w:t>
        </w:r>
      </w:hyperlink>
      <w:r>
        <w:t xml:space="preserve"> взимания родительской платы за присмотр и уход за детьми, посещающими образовательные организации Приволжского муниципального района, реализующие основную образовательную программу дошкольного образования (прилагается).</w:t>
      </w:r>
    </w:p>
    <w:p w:rsidR="00046DA1" w:rsidRDefault="00046DA1">
      <w:pPr>
        <w:pStyle w:val="ConsPlusNormal"/>
        <w:ind w:firstLine="540"/>
        <w:jc w:val="both"/>
      </w:pPr>
    </w:p>
    <w:p w:rsidR="00046DA1" w:rsidRDefault="00046DA1">
      <w:pPr>
        <w:pStyle w:val="ConsPlusNormal"/>
        <w:ind w:firstLine="540"/>
        <w:jc w:val="both"/>
      </w:pPr>
      <w:r>
        <w:t>2. Отменить:</w:t>
      </w:r>
    </w:p>
    <w:p w:rsidR="00046DA1" w:rsidRDefault="00046DA1">
      <w:pPr>
        <w:pStyle w:val="ConsPlusNormal"/>
        <w:ind w:firstLine="540"/>
        <w:jc w:val="both"/>
      </w:pPr>
    </w:p>
    <w:p w:rsidR="00046DA1" w:rsidRDefault="00046DA1">
      <w:pPr>
        <w:pStyle w:val="ConsPlusNormal"/>
        <w:ind w:firstLine="540"/>
        <w:jc w:val="both"/>
      </w:pPr>
      <w:r>
        <w:t xml:space="preserve">2.1. </w:t>
      </w:r>
      <w:hyperlink r:id="rId7" w:history="1">
        <w:r>
          <w:rPr>
            <w:color w:val="0000FF"/>
          </w:rPr>
          <w:t>постановление</w:t>
        </w:r>
      </w:hyperlink>
      <w:r>
        <w:t xml:space="preserve"> администрации Приволжского муниципального района от 28 августа 2013 г. N 772-п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образовательные программы дошкольного образования";</w:t>
      </w:r>
    </w:p>
    <w:p w:rsidR="00046DA1" w:rsidRDefault="00046DA1">
      <w:pPr>
        <w:pStyle w:val="ConsPlusNormal"/>
        <w:spacing w:before="220"/>
        <w:ind w:firstLine="540"/>
        <w:jc w:val="both"/>
      </w:pPr>
      <w:r>
        <w:t xml:space="preserve">2.2. </w:t>
      </w:r>
      <w:hyperlink r:id="rId8" w:history="1">
        <w:r>
          <w:rPr>
            <w:color w:val="0000FF"/>
          </w:rPr>
          <w:t>постановление</w:t>
        </w:r>
      </w:hyperlink>
      <w:r>
        <w:t xml:space="preserve"> администрации Приволжского муниципального района от 22.11.2013 N 1128-п "О внесении изменений в постановление администрации Приволжского муниципального района от 28 августа 2013 г. N 772-п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образовательные программы дошкольного образования";</w:t>
      </w:r>
    </w:p>
    <w:p w:rsidR="00046DA1" w:rsidRDefault="00046DA1">
      <w:pPr>
        <w:pStyle w:val="ConsPlusNormal"/>
        <w:spacing w:before="220"/>
        <w:ind w:firstLine="540"/>
        <w:jc w:val="both"/>
      </w:pPr>
      <w:r>
        <w:t xml:space="preserve">2.3. </w:t>
      </w:r>
      <w:hyperlink r:id="rId9" w:history="1">
        <w:r>
          <w:rPr>
            <w:color w:val="0000FF"/>
          </w:rPr>
          <w:t>постановление</w:t>
        </w:r>
      </w:hyperlink>
      <w:r>
        <w:t xml:space="preserve"> администрации Приволжского муниципального района от 10.12.2013 N 1170-п "О внесении изменений в постановление администрации Приволжского муниципального района от 28 августа 2013 г. N 772-п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образовательные программы дошкольного образования";</w:t>
      </w:r>
    </w:p>
    <w:p w:rsidR="00046DA1" w:rsidRDefault="00046DA1">
      <w:pPr>
        <w:pStyle w:val="ConsPlusNormal"/>
        <w:spacing w:before="220"/>
        <w:ind w:firstLine="540"/>
        <w:jc w:val="both"/>
      </w:pPr>
      <w:r>
        <w:t xml:space="preserve">2.4. </w:t>
      </w:r>
      <w:hyperlink r:id="rId10" w:history="1">
        <w:r>
          <w:rPr>
            <w:color w:val="0000FF"/>
          </w:rPr>
          <w:t>постановление</w:t>
        </w:r>
      </w:hyperlink>
      <w:r>
        <w:t xml:space="preserve"> администрации Приволжского муниципального района от 20.01.2014 N 15-п "О внесении изменений в постановление администрации Приволжского муниципального района от 28 августа 2013 г. N 772-п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образовательные программы дошкольного образования";</w:t>
      </w:r>
    </w:p>
    <w:p w:rsidR="00046DA1" w:rsidRDefault="00046DA1">
      <w:pPr>
        <w:pStyle w:val="ConsPlusNormal"/>
        <w:spacing w:before="220"/>
        <w:ind w:firstLine="540"/>
        <w:jc w:val="both"/>
      </w:pPr>
      <w:r>
        <w:t xml:space="preserve">2.5. </w:t>
      </w:r>
      <w:hyperlink r:id="rId11" w:history="1">
        <w:r>
          <w:rPr>
            <w:color w:val="0000FF"/>
          </w:rPr>
          <w:t>постановление</w:t>
        </w:r>
      </w:hyperlink>
      <w:r>
        <w:t xml:space="preserve"> администрации Приволжского муниципального района от 20.10.2016 N 697-п "О внесении изменений в постановление администрации Приволжского муниципального района от 28 августа 2013 г. N 772-п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образовательные программы дошкольного образования".</w:t>
      </w:r>
    </w:p>
    <w:p w:rsidR="00046DA1" w:rsidRDefault="00046DA1">
      <w:pPr>
        <w:pStyle w:val="ConsPlusNormal"/>
        <w:ind w:firstLine="540"/>
        <w:jc w:val="both"/>
      </w:pPr>
    </w:p>
    <w:p w:rsidR="00046DA1" w:rsidRDefault="00046DA1">
      <w:pPr>
        <w:pStyle w:val="ConsPlusNormal"/>
        <w:ind w:firstLine="540"/>
        <w:jc w:val="both"/>
      </w:pPr>
      <w:r>
        <w:t xml:space="preserve">3. Контроль за исполнением настоящего постановления возложить на заместителя Главы </w:t>
      </w:r>
      <w:r>
        <w:lastRenderedPageBreak/>
        <w:t>администрации Приволжского муниципального района по социальным вопросам Э.А. Соловьеву.</w:t>
      </w:r>
    </w:p>
    <w:p w:rsidR="00046DA1" w:rsidRDefault="00046DA1">
      <w:pPr>
        <w:pStyle w:val="ConsPlusNormal"/>
        <w:ind w:firstLine="540"/>
        <w:jc w:val="both"/>
      </w:pPr>
    </w:p>
    <w:p w:rsidR="00046DA1" w:rsidRDefault="00046DA1">
      <w:pPr>
        <w:pStyle w:val="ConsPlusNormal"/>
        <w:ind w:firstLine="540"/>
        <w:jc w:val="both"/>
      </w:pPr>
      <w:r>
        <w:t>4. Настоящее постановление опубликовать в информационном бюллетене "Вестник Совета и администрации Приволжского муниципального района" и разместить на официальном сайте администрации Приволжского муниципального района в сети "Интернет".</w:t>
      </w:r>
    </w:p>
    <w:p w:rsidR="00046DA1" w:rsidRDefault="00046DA1">
      <w:pPr>
        <w:pStyle w:val="ConsPlusNormal"/>
        <w:ind w:firstLine="540"/>
        <w:jc w:val="both"/>
      </w:pPr>
    </w:p>
    <w:p w:rsidR="00046DA1" w:rsidRDefault="00046DA1">
      <w:pPr>
        <w:pStyle w:val="ConsPlusNormal"/>
        <w:ind w:firstLine="540"/>
        <w:jc w:val="both"/>
      </w:pPr>
      <w:r>
        <w:t>5. Настоящее постановление вступает в силу с момента опубликования.</w:t>
      </w:r>
    </w:p>
    <w:p w:rsidR="00046DA1" w:rsidRDefault="00046DA1">
      <w:pPr>
        <w:pStyle w:val="ConsPlusNormal"/>
        <w:jc w:val="right"/>
      </w:pPr>
    </w:p>
    <w:p w:rsidR="00046DA1" w:rsidRDefault="00046DA1">
      <w:pPr>
        <w:pStyle w:val="ConsPlusNormal"/>
        <w:jc w:val="right"/>
      </w:pPr>
      <w:r>
        <w:t>Врип Главы Приволжского муниципального района</w:t>
      </w:r>
    </w:p>
    <w:p w:rsidR="00046DA1" w:rsidRDefault="00046DA1">
      <w:pPr>
        <w:pStyle w:val="ConsPlusNormal"/>
        <w:jc w:val="right"/>
      </w:pPr>
      <w:r>
        <w:t>И.В.МЕЛЬНИКОВА</w:t>
      </w:r>
    </w:p>
    <w:p w:rsidR="00046DA1" w:rsidRDefault="00046DA1">
      <w:pPr>
        <w:pStyle w:val="ConsPlusNormal"/>
        <w:jc w:val="both"/>
      </w:pPr>
    </w:p>
    <w:p w:rsidR="00046DA1" w:rsidRDefault="00046DA1">
      <w:pPr>
        <w:pStyle w:val="ConsPlusNormal"/>
        <w:jc w:val="center"/>
      </w:pPr>
    </w:p>
    <w:p w:rsidR="00046DA1" w:rsidRDefault="00046DA1">
      <w:pPr>
        <w:pStyle w:val="ConsPlusNormal"/>
        <w:jc w:val="center"/>
      </w:pPr>
    </w:p>
    <w:p w:rsidR="00046DA1" w:rsidRDefault="00046DA1">
      <w:pPr>
        <w:pStyle w:val="ConsPlusNormal"/>
        <w:jc w:val="center"/>
      </w:pPr>
    </w:p>
    <w:p w:rsidR="00046DA1" w:rsidRDefault="00046DA1">
      <w:pPr>
        <w:pStyle w:val="ConsPlusNormal"/>
        <w:jc w:val="center"/>
      </w:pPr>
    </w:p>
    <w:p w:rsidR="00046DA1" w:rsidRDefault="00046DA1">
      <w:pPr>
        <w:pStyle w:val="ConsPlusNormal"/>
        <w:jc w:val="right"/>
        <w:outlineLvl w:val="0"/>
      </w:pPr>
      <w:r>
        <w:t>Приложение</w:t>
      </w:r>
    </w:p>
    <w:p w:rsidR="00046DA1" w:rsidRDefault="00046DA1">
      <w:pPr>
        <w:pStyle w:val="ConsPlusNormal"/>
        <w:jc w:val="right"/>
      </w:pPr>
      <w:r>
        <w:t>к постановлению</w:t>
      </w:r>
    </w:p>
    <w:p w:rsidR="00046DA1" w:rsidRDefault="00046DA1">
      <w:pPr>
        <w:pStyle w:val="ConsPlusNormal"/>
        <w:jc w:val="right"/>
      </w:pPr>
      <w:r>
        <w:t>администрации Приволжского</w:t>
      </w:r>
    </w:p>
    <w:p w:rsidR="00046DA1" w:rsidRDefault="00046DA1">
      <w:pPr>
        <w:pStyle w:val="ConsPlusNormal"/>
        <w:jc w:val="right"/>
      </w:pPr>
      <w:r>
        <w:t>муниципального района</w:t>
      </w:r>
    </w:p>
    <w:p w:rsidR="00046DA1" w:rsidRDefault="00046DA1">
      <w:pPr>
        <w:pStyle w:val="ConsPlusNormal"/>
        <w:jc w:val="right"/>
      </w:pPr>
      <w:r>
        <w:t>от 23.06.2017 N 464-п</w:t>
      </w:r>
    </w:p>
    <w:p w:rsidR="00046DA1" w:rsidRDefault="00046DA1">
      <w:pPr>
        <w:pStyle w:val="ConsPlusNormal"/>
        <w:jc w:val="center"/>
      </w:pPr>
    </w:p>
    <w:p w:rsidR="00046DA1" w:rsidRDefault="00046DA1">
      <w:pPr>
        <w:pStyle w:val="ConsPlusTitle"/>
        <w:jc w:val="center"/>
      </w:pPr>
      <w:bookmarkStart w:id="0" w:name="P43"/>
      <w:bookmarkEnd w:id="0"/>
      <w:r>
        <w:t>ПОРЯДОК</w:t>
      </w:r>
    </w:p>
    <w:p w:rsidR="00046DA1" w:rsidRDefault="00046DA1">
      <w:pPr>
        <w:pStyle w:val="ConsPlusTitle"/>
        <w:jc w:val="center"/>
      </w:pPr>
      <w:r>
        <w:t>ВЗИМАНИЯ РОДИТЕЛЬСКОЙ ПЛАТЫ ЗА ПРИСМОТР И УХОД ЗА ДЕТЬМИ,</w:t>
      </w:r>
    </w:p>
    <w:p w:rsidR="00046DA1" w:rsidRDefault="00046DA1">
      <w:pPr>
        <w:pStyle w:val="ConsPlusTitle"/>
        <w:jc w:val="center"/>
      </w:pPr>
      <w:r>
        <w:t>ПОСЕЩАЮЩИМИ ОБРАЗОВАТЕЛЬНЫЕ ОРГАНИЗАЦИИ ПРИВОЛЖСКОГО</w:t>
      </w:r>
    </w:p>
    <w:p w:rsidR="00046DA1" w:rsidRDefault="00046DA1">
      <w:pPr>
        <w:pStyle w:val="ConsPlusTitle"/>
        <w:jc w:val="center"/>
      </w:pPr>
      <w:r>
        <w:t>МУНИЦИПАЛЬНОГО РАЙОНА, РЕАЛИЗУЮЩИЕ ОСНОВНУЮ ОБРАЗОВАТЕЛЬНУЮ</w:t>
      </w:r>
    </w:p>
    <w:p w:rsidR="00046DA1" w:rsidRDefault="00046DA1">
      <w:pPr>
        <w:pStyle w:val="ConsPlusTitle"/>
        <w:jc w:val="center"/>
      </w:pPr>
      <w:r>
        <w:t>ПРОГРАММУ ДОШКОЛЬНОГО ОБРАЗОВАНИЯ</w:t>
      </w:r>
    </w:p>
    <w:p w:rsidR="00046DA1" w:rsidRDefault="00046DA1">
      <w:pPr>
        <w:pStyle w:val="ConsPlusNormal"/>
        <w:jc w:val="both"/>
      </w:pPr>
    </w:p>
    <w:p w:rsidR="00046DA1" w:rsidRDefault="00046DA1">
      <w:pPr>
        <w:pStyle w:val="ConsPlusNormal"/>
        <w:jc w:val="center"/>
        <w:outlineLvl w:val="1"/>
      </w:pPr>
      <w:r>
        <w:t>1. Общие положения</w:t>
      </w:r>
    </w:p>
    <w:p w:rsidR="00046DA1" w:rsidRDefault="00046DA1">
      <w:pPr>
        <w:pStyle w:val="ConsPlusNormal"/>
      </w:pPr>
    </w:p>
    <w:p w:rsidR="00046DA1" w:rsidRDefault="00046DA1">
      <w:pPr>
        <w:pStyle w:val="ConsPlusNormal"/>
        <w:ind w:firstLine="540"/>
        <w:jc w:val="both"/>
      </w:pPr>
      <w:r>
        <w:t xml:space="preserve">1.1. Настоящий Порядок разработан в соответствии с Федеральным </w:t>
      </w:r>
      <w:hyperlink r:id="rId12" w:history="1">
        <w:r>
          <w:rPr>
            <w:color w:val="0000FF"/>
          </w:rPr>
          <w:t>законом</w:t>
        </w:r>
      </w:hyperlink>
      <w:r>
        <w:t xml:space="preserve"> от 29.12.2012 N 273-ФЗ "Об образовании в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24.11.1995 N 181-ФЗ "О социальной защите инвалидов", </w:t>
      </w:r>
      <w:hyperlink r:id="rId15" w:history="1">
        <w:r>
          <w:rPr>
            <w:color w:val="0000FF"/>
          </w:rPr>
          <w:t>статьей 41</w:t>
        </w:r>
      </w:hyperlink>
      <w:r>
        <w:t xml:space="preserve"> Бюджетного кодекса Российской Федерации.</w:t>
      </w:r>
    </w:p>
    <w:p w:rsidR="00046DA1" w:rsidRDefault="00046DA1">
      <w:pPr>
        <w:pStyle w:val="ConsPlusNormal"/>
        <w:spacing w:before="220"/>
        <w:ind w:firstLine="540"/>
        <w:jc w:val="both"/>
      </w:pPr>
      <w:r>
        <w:t>1.2. Настоящий Порядок регламентирует взаимоотношения муниципальных образовательных организаций Приволжского муниципального района, реализующих основную образовательную программу дошкольного образования (далее - Образовательная организация), и родителей (законных представителей) детей в части, касающейся внесения родительской платы за присмотр и уход за детьми, посещающими вышеуказанные Образовательные организации.</w:t>
      </w:r>
    </w:p>
    <w:p w:rsidR="00046DA1" w:rsidRDefault="00046DA1">
      <w:pPr>
        <w:pStyle w:val="ConsPlusNormal"/>
        <w:spacing w:before="220"/>
        <w:ind w:firstLine="540"/>
        <w:jc w:val="both"/>
      </w:pPr>
      <w:r>
        <w:t>1.3.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46DA1" w:rsidRDefault="00046DA1">
      <w:pPr>
        <w:pStyle w:val="ConsPlusNormal"/>
        <w:ind w:firstLine="540"/>
        <w:jc w:val="both"/>
      </w:pPr>
    </w:p>
    <w:p w:rsidR="00046DA1" w:rsidRDefault="00046DA1">
      <w:pPr>
        <w:pStyle w:val="ConsPlusNormal"/>
        <w:jc w:val="center"/>
        <w:outlineLvl w:val="1"/>
      </w:pPr>
      <w:r>
        <w:t>2. Порядок взимания родительской платы</w:t>
      </w:r>
    </w:p>
    <w:p w:rsidR="00046DA1" w:rsidRDefault="00046DA1">
      <w:pPr>
        <w:pStyle w:val="ConsPlusNormal"/>
      </w:pPr>
    </w:p>
    <w:p w:rsidR="00046DA1" w:rsidRDefault="00046DA1">
      <w:pPr>
        <w:pStyle w:val="ConsPlusNormal"/>
        <w:ind w:firstLine="540"/>
        <w:jc w:val="both"/>
      </w:pPr>
      <w:r>
        <w:t>2.1. Плата родителей (законных представителей) за присмотр и уход за ребенком, посещающим Образовательную организацию, вносится в размере, устанавливаемом на очередной финансовый год постановлением администрации Приволжского муниципального района.</w:t>
      </w:r>
    </w:p>
    <w:p w:rsidR="00046DA1" w:rsidRDefault="00046DA1">
      <w:pPr>
        <w:pStyle w:val="ConsPlusNormal"/>
        <w:spacing w:before="220"/>
        <w:ind w:firstLine="540"/>
        <w:jc w:val="both"/>
      </w:pPr>
      <w:r>
        <w:t>2.2. Родители (законные представители) не позднее 15 числа текущего месяца производят оплату за присмотр и уход за ребенком путем безналичного перечисления денежных средств на лицевой счет.</w:t>
      </w:r>
    </w:p>
    <w:p w:rsidR="00046DA1" w:rsidRDefault="00046DA1">
      <w:pPr>
        <w:pStyle w:val="ConsPlusNormal"/>
        <w:spacing w:before="220"/>
        <w:ind w:firstLine="540"/>
        <w:jc w:val="both"/>
      </w:pPr>
      <w:r>
        <w:lastRenderedPageBreak/>
        <w:t>2.3. Размер родительской платы за присмотр и уход за детьми в Образовательной организации определяется исходя из общих затрат на присмотр и уход за детьми в Образовательной организации с учетом длительности их пребывания, а также режима работы Образовательной организации.</w:t>
      </w:r>
    </w:p>
    <w:p w:rsidR="00046DA1" w:rsidRDefault="00046DA1">
      <w:pPr>
        <w:pStyle w:val="ConsPlusNormal"/>
        <w:spacing w:before="220"/>
        <w:ind w:firstLine="540"/>
        <w:jc w:val="both"/>
      </w:pPr>
      <w:r>
        <w:t>К расходам, учитываемым при установлении родительской платы за присмотр и уход за детьми в Образовательной организации, относятся следующие расходы:</w:t>
      </w:r>
    </w:p>
    <w:p w:rsidR="00046DA1" w:rsidRDefault="00046DA1">
      <w:pPr>
        <w:pStyle w:val="ConsPlusNormal"/>
        <w:spacing w:before="220"/>
        <w:ind w:firstLine="540"/>
        <w:jc w:val="both"/>
      </w:pPr>
      <w:r>
        <w:t>а) оплата труда и начисления на оплату труда, за исключением оплаты труда и начислений на оплату труда педагогических работников, осуществляющих реализацию образовательной программы дошкольного образования;</w:t>
      </w:r>
    </w:p>
    <w:p w:rsidR="00046DA1" w:rsidRDefault="00046DA1">
      <w:pPr>
        <w:pStyle w:val="ConsPlusNormal"/>
        <w:spacing w:before="220"/>
        <w:ind w:firstLine="540"/>
        <w:jc w:val="both"/>
      </w:pPr>
      <w:r>
        <w:t>б) приобретение услуг:</w:t>
      </w:r>
    </w:p>
    <w:p w:rsidR="00046DA1" w:rsidRDefault="00046DA1">
      <w:pPr>
        <w:pStyle w:val="ConsPlusNormal"/>
        <w:spacing w:before="220"/>
        <w:ind w:firstLine="540"/>
        <w:jc w:val="both"/>
      </w:pPr>
      <w:r>
        <w:t>услуги связи,</w:t>
      </w:r>
    </w:p>
    <w:p w:rsidR="00046DA1" w:rsidRDefault="00046DA1">
      <w:pPr>
        <w:pStyle w:val="ConsPlusNormal"/>
        <w:spacing w:before="220"/>
        <w:ind w:firstLine="540"/>
        <w:jc w:val="both"/>
      </w:pPr>
      <w:r>
        <w:t>транспортные услуги,</w:t>
      </w:r>
    </w:p>
    <w:p w:rsidR="00046DA1" w:rsidRDefault="00046DA1">
      <w:pPr>
        <w:pStyle w:val="ConsPlusNormal"/>
        <w:spacing w:before="220"/>
        <w:ind w:firstLine="540"/>
        <w:jc w:val="both"/>
      </w:pPr>
      <w:r>
        <w:t>коммунальные услуги,</w:t>
      </w:r>
    </w:p>
    <w:p w:rsidR="00046DA1" w:rsidRDefault="00046DA1">
      <w:pPr>
        <w:pStyle w:val="ConsPlusNormal"/>
        <w:spacing w:before="220"/>
        <w:ind w:firstLine="540"/>
        <w:jc w:val="both"/>
      </w:pPr>
      <w:r>
        <w:t>арендная плата за пользование имуществом,</w:t>
      </w:r>
    </w:p>
    <w:p w:rsidR="00046DA1" w:rsidRDefault="00046DA1">
      <w:pPr>
        <w:pStyle w:val="ConsPlusNormal"/>
        <w:spacing w:before="220"/>
        <w:ind w:firstLine="540"/>
        <w:jc w:val="both"/>
      </w:pPr>
      <w:r>
        <w:t>работы, услуги по содержанию имущества, за исключением расходов на капитальный ремонт недвижимого имущества,</w:t>
      </w:r>
    </w:p>
    <w:p w:rsidR="00046DA1" w:rsidRDefault="00046DA1">
      <w:pPr>
        <w:pStyle w:val="ConsPlusNormal"/>
        <w:spacing w:before="220"/>
        <w:ind w:firstLine="540"/>
        <w:jc w:val="both"/>
      </w:pPr>
      <w:r>
        <w:t>прочие работы, услуги;</w:t>
      </w:r>
    </w:p>
    <w:p w:rsidR="00046DA1" w:rsidRDefault="00046DA1">
      <w:pPr>
        <w:pStyle w:val="ConsPlusNormal"/>
        <w:spacing w:before="220"/>
        <w:ind w:firstLine="540"/>
        <w:jc w:val="both"/>
      </w:pPr>
      <w:r>
        <w:t>в) увеличение стоимости основных средств, необходимых на осуществление присмотра и ухода за детьми в Образовательной организации, за исключением расходов на основные средства при реализации образовательной программы дошкольного образования (средства обучения) и расходов на основные средства при содержании недвижимого имущества, расходов на приобретение недвижимого имущества;</w:t>
      </w:r>
    </w:p>
    <w:p w:rsidR="00046DA1" w:rsidRDefault="00046DA1">
      <w:pPr>
        <w:pStyle w:val="ConsPlusNormal"/>
        <w:spacing w:before="220"/>
        <w:ind w:firstLine="540"/>
        <w:jc w:val="both"/>
      </w:pPr>
      <w:r>
        <w:t>г) увеличение стоимости материальных запасов, необходимых на осуществление присмотра и ухода за детьми в Образовательной организации, за исключением расходов на игры, игрушки, учебники и учебные, учебно-наглядные пособия;</w:t>
      </w:r>
    </w:p>
    <w:p w:rsidR="00046DA1" w:rsidRDefault="00046DA1">
      <w:pPr>
        <w:pStyle w:val="ConsPlusNormal"/>
        <w:spacing w:before="220"/>
        <w:ind w:firstLine="540"/>
        <w:jc w:val="both"/>
      </w:pPr>
      <w:r>
        <w:t>д) прочие расходы, за исключением расходов на налог на недвижимое имущество, земельный налог.</w:t>
      </w:r>
    </w:p>
    <w:p w:rsidR="00046DA1" w:rsidRDefault="00046DA1">
      <w:pPr>
        <w:pStyle w:val="ConsPlusNormal"/>
        <w:spacing w:before="220"/>
        <w:ind w:firstLine="540"/>
        <w:jc w:val="both"/>
      </w:pPr>
      <w:r>
        <w:t>2.4. Родительская плата за присмотр и уход за детьми взимается в полном размере во всех случаях, за исключением следующих случаев:</w:t>
      </w:r>
    </w:p>
    <w:p w:rsidR="00046DA1" w:rsidRDefault="00046DA1">
      <w:pPr>
        <w:pStyle w:val="ConsPlusNormal"/>
        <w:spacing w:before="220"/>
        <w:ind w:firstLine="540"/>
        <w:jc w:val="both"/>
      </w:pPr>
      <w:r>
        <w:t>- непосещение ребенком Образовательной организации по причине болезни ребенка;</w:t>
      </w:r>
    </w:p>
    <w:p w:rsidR="00046DA1" w:rsidRDefault="00046DA1">
      <w:pPr>
        <w:pStyle w:val="ConsPlusNormal"/>
        <w:spacing w:before="220"/>
        <w:ind w:firstLine="540"/>
        <w:jc w:val="both"/>
      </w:pPr>
      <w:r>
        <w:t>- карантин;</w:t>
      </w:r>
    </w:p>
    <w:p w:rsidR="00046DA1" w:rsidRDefault="00046DA1">
      <w:pPr>
        <w:pStyle w:val="ConsPlusNormal"/>
        <w:spacing w:before="220"/>
        <w:ind w:firstLine="540"/>
        <w:jc w:val="both"/>
      </w:pPr>
      <w:r>
        <w:t>- нахождение ребенка в профилактории или санатории;</w:t>
      </w:r>
    </w:p>
    <w:p w:rsidR="00046DA1" w:rsidRDefault="00046DA1">
      <w:pPr>
        <w:pStyle w:val="ConsPlusNormal"/>
        <w:spacing w:before="220"/>
        <w:ind w:firstLine="540"/>
        <w:jc w:val="both"/>
      </w:pPr>
      <w:r>
        <w:t>- отпуск родителей (законных представителей) на основании письменного заявления родителей (законных представителей) на период не более 60 дней;</w:t>
      </w:r>
    </w:p>
    <w:p w:rsidR="00046DA1" w:rsidRDefault="00046DA1">
      <w:pPr>
        <w:pStyle w:val="ConsPlusNormal"/>
        <w:spacing w:before="220"/>
        <w:ind w:firstLine="540"/>
        <w:jc w:val="both"/>
      </w:pPr>
      <w:r>
        <w:t>- в случаях предоставления льготы;</w:t>
      </w:r>
    </w:p>
    <w:p w:rsidR="00046DA1" w:rsidRDefault="00046DA1">
      <w:pPr>
        <w:pStyle w:val="ConsPlusNormal"/>
        <w:spacing w:before="220"/>
        <w:ind w:firstLine="540"/>
        <w:jc w:val="both"/>
      </w:pPr>
      <w:r>
        <w:t>- в иных случаях, установленных законодательством Российской Федерации.</w:t>
      </w:r>
    </w:p>
    <w:p w:rsidR="00046DA1" w:rsidRDefault="00046DA1">
      <w:pPr>
        <w:pStyle w:val="ConsPlusNormal"/>
        <w:jc w:val="both"/>
      </w:pPr>
    </w:p>
    <w:p w:rsidR="00046DA1" w:rsidRDefault="00046DA1">
      <w:pPr>
        <w:pStyle w:val="ConsPlusNormal"/>
        <w:jc w:val="center"/>
        <w:outlineLvl w:val="1"/>
      </w:pPr>
      <w:r>
        <w:t>3. Случаи и порядок предоставления льгот</w:t>
      </w:r>
    </w:p>
    <w:p w:rsidR="00046DA1" w:rsidRDefault="00046DA1">
      <w:pPr>
        <w:pStyle w:val="ConsPlusNormal"/>
        <w:jc w:val="center"/>
      </w:pPr>
      <w:r>
        <w:lastRenderedPageBreak/>
        <w:t>по родительской плате</w:t>
      </w:r>
    </w:p>
    <w:p w:rsidR="00046DA1" w:rsidRDefault="00046DA1">
      <w:pPr>
        <w:pStyle w:val="ConsPlusNormal"/>
      </w:pPr>
    </w:p>
    <w:p w:rsidR="00046DA1" w:rsidRDefault="00046DA1">
      <w:pPr>
        <w:pStyle w:val="ConsPlusNormal"/>
        <w:ind w:firstLine="540"/>
        <w:jc w:val="both"/>
      </w:pPr>
      <w:r>
        <w:t>3.1. Плата за присмотр и уход за детьми в Образовательных организациях снижается:</w:t>
      </w:r>
    </w:p>
    <w:p w:rsidR="00046DA1" w:rsidRDefault="00046DA1">
      <w:pPr>
        <w:pStyle w:val="ConsPlusNormal"/>
        <w:spacing w:before="220"/>
        <w:ind w:firstLine="540"/>
        <w:jc w:val="both"/>
      </w:pPr>
      <w:r>
        <w:t>3.1.1. на 10% от установленной родительской платы:</w:t>
      </w:r>
    </w:p>
    <w:p w:rsidR="00046DA1" w:rsidRDefault="00046DA1">
      <w:pPr>
        <w:pStyle w:val="ConsPlusNormal"/>
        <w:spacing w:before="220"/>
        <w:ind w:firstLine="540"/>
        <w:jc w:val="both"/>
      </w:pPr>
      <w:r>
        <w:t>- для родителей (законных представителей), являющихся работниками муниципальных образовательных организаций Приволжского муниципального района, реализующих основную образовательную программу дошкольного образования;</w:t>
      </w:r>
    </w:p>
    <w:p w:rsidR="00046DA1" w:rsidRDefault="00046DA1">
      <w:pPr>
        <w:pStyle w:val="ConsPlusNormal"/>
        <w:spacing w:before="220"/>
        <w:ind w:firstLine="540"/>
        <w:jc w:val="both"/>
      </w:pPr>
      <w:r>
        <w:t>3.1.2. на 50% от установленной родительской платы:</w:t>
      </w:r>
    </w:p>
    <w:p w:rsidR="00046DA1" w:rsidRDefault="00046DA1">
      <w:pPr>
        <w:pStyle w:val="ConsPlusNormal"/>
        <w:spacing w:before="220"/>
        <w:ind w:firstLine="540"/>
        <w:jc w:val="both"/>
      </w:pPr>
      <w:r>
        <w:t>- для родителей (законных представителей), имеющих трех и более несовершеннолетних детей;</w:t>
      </w:r>
    </w:p>
    <w:p w:rsidR="00046DA1" w:rsidRDefault="00046DA1">
      <w:pPr>
        <w:pStyle w:val="ConsPlusNormal"/>
        <w:spacing w:before="220"/>
        <w:ind w:firstLine="540"/>
        <w:jc w:val="both"/>
      </w:pPr>
      <w:r>
        <w:t>- для родителей (законных представителей) детей, страдающих пищевой аллергией, подтвержденной соответствующим медицинским заключением установленного образца, вследствие которой отсутствует возможность произведения замены продуктов питания на равнозначные по пищевой и энергетической ценности продукты питания в соответствии с требованиями СанПиН, в случае оказания услуг по присмотру и уходу за детьми, при организации режима пребывания такого ребенка в течение 1,5 - 4 часов (без организации питания);</w:t>
      </w:r>
    </w:p>
    <w:p w:rsidR="00046DA1" w:rsidRDefault="00046DA1">
      <w:pPr>
        <w:pStyle w:val="ConsPlusNormal"/>
        <w:spacing w:before="220"/>
        <w:ind w:firstLine="540"/>
        <w:jc w:val="both"/>
      </w:pPr>
      <w:r>
        <w:t>3.1.3. на 100% от установленной родительской платы:</w:t>
      </w:r>
    </w:p>
    <w:p w:rsidR="00046DA1" w:rsidRDefault="00046DA1">
      <w:pPr>
        <w:pStyle w:val="ConsPlusNormal"/>
        <w:spacing w:before="220"/>
        <w:ind w:firstLine="540"/>
        <w:jc w:val="both"/>
      </w:pPr>
      <w:r>
        <w:t>- для родителей (законных представителей) детей-инвалидов;</w:t>
      </w:r>
    </w:p>
    <w:p w:rsidR="00046DA1" w:rsidRDefault="00046DA1">
      <w:pPr>
        <w:pStyle w:val="ConsPlusNormal"/>
        <w:spacing w:before="220"/>
        <w:ind w:firstLine="540"/>
        <w:jc w:val="both"/>
      </w:pPr>
      <w:r>
        <w:t>- для законных представителей детей-сирот (в том числе находящихся под надзором специализированных учреждений, реализующих образовательную программу в соответствии с уставной деятельностью);</w:t>
      </w:r>
    </w:p>
    <w:p w:rsidR="00046DA1" w:rsidRDefault="00046DA1">
      <w:pPr>
        <w:pStyle w:val="ConsPlusNormal"/>
        <w:spacing w:before="220"/>
        <w:ind w:firstLine="540"/>
        <w:jc w:val="both"/>
      </w:pPr>
      <w:r>
        <w:t>- для законных представителей детей, оставшихся без попечения родителей;</w:t>
      </w:r>
    </w:p>
    <w:p w:rsidR="00046DA1" w:rsidRDefault="00046DA1">
      <w:pPr>
        <w:pStyle w:val="ConsPlusNormal"/>
        <w:spacing w:before="220"/>
        <w:ind w:firstLine="540"/>
        <w:jc w:val="both"/>
      </w:pPr>
      <w:r>
        <w:t>- для родителей (законных представителей) детей с туберкулезной интоксикацией;</w:t>
      </w:r>
    </w:p>
    <w:p w:rsidR="00046DA1" w:rsidRDefault="00046DA1">
      <w:pPr>
        <w:pStyle w:val="ConsPlusNormal"/>
        <w:spacing w:before="220"/>
        <w:ind w:firstLine="540"/>
        <w:jc w:val="both"/>
      </w:pPr>
      <w:r>
        <w:t>- для родителей (законных представителей), состоящих на учете в органах социальной защиты населения и имеющих среднедушевой доход ниже 2500 рублей на одного человека;</w:t>
      </w:r>
    </w:p>
    <w:p w:rsidR="00046DA1" w:rsidRDefault="00046DA1">
      <w:pPr>
        <w:pStyle w:val="ConsPlusNormal"/>
        <w:spacing w:before="220"/>
        <w:ind w:firstLine="540"/>
        <w:jc w:val="both"/>
      </w:pPr>
      <w:r>
        <w:t>- для родителей (законных представителей) детей, страдающих пищевой аллергией, подтвержденной соответствующим медицинским заключением установленного образца, без оказания услуг по присмотру и уходу за детьми, при организации режима пребывания ребенка в течение 1 - 1,5 часа (без организации питания).</w:t>
      </w:r>
    </w:p>
    <w:p w:rsidR="00046DA1" w:rsidRDefault="00046DA1">
      <w:pPr>
        <w:pStyle w:val="ConsPlusNormal"/>
        <w:spacing w:before="220"/>
        <w:ind w:firstLine="540"/>
        <w:jc w:val="both"/>
      </w:pPr>
      <w:bookmarkStart w:id="1" w:name="P96"/>
      <w:bookmarkEnd w:id="1"/>
      <w:r>
        <w:t>3.2. Документы, предоставляемые для установления льготы.</w:t>
      </w:r>
    </w:p>
    <w:p w:rsidR="00046DA1" w:rsidRDefault="00046DA1">
      <w:pPr>
        <w:pStyle w:val="ConsPlusNormal"/>
        <w:spacing w:before="220"/>
        <w:ind w:firstLine="540"/>
        <w:jc w:val="both"/>
      </w:pPr>
      <w:r>
        <w:t>Для установления льготы по родительской плате один из родителей (законных представителей) ребенка должен подать в Образовательную организацию письменное заявление со следующими документами:</w:t>
      </w:r>
    </w:p>
    <w:p w:rsidR="00046DA1" w:rsidRDefault="00046DA1">
      <w:pPr>
        <w:pStyle w:val="ConsPlusNormal"/>
        <w:spacing w:before="220"/>
        <w:ind w:firstLine="540"/>
        <w:jc w:val="both"/>
      </w:pPr>
      <w:r>
        <w:t>паспорт, свидетельство о рождении ребенка, а также документы, подтверждающие право на льготу:</w:t>
      </w:r>
    </w:p>
    <w:p w:rsidR="00046DA1" w:rsidRDefault="00046DA1">
      <w:pPr>
        <w:pStyle w:val="ConsPlusNormal"/>
        <w:spacing w:before="220"/>
        <w:ind w:firstLine="540"/>
        <w:jc w:val="both"/>
      </w:pPr>
      <w:r>
        <w:t>3.2.1. Для родителей, являющихся работниками муниципальных образовательных организаций Приволжского муниципального района, реализующих основную образовательную программу дошкольного образования, - заявление и справку с места работы, ежегодно по состоянию на первое января.</w:t>
      </w:r>
    </w:p>
    <w:p w:rsidR="00046DA1" w:rsidRDefault="00046DA1">
      <w:pPr>
        <w:pStyle w:val="ConsPlusNormal"/>
        <w:spacing w:before="220"/>
        <w:ind w:firstLine="540"/>
        <w:jc w:val="both"/>
      </w:pPr>
      <w:r>
        <w:t xml:space="preserve">3.2.2. Для детей из малоимущих семей, имеющих среднедушевой доход ниже 2500 рублей на </w:t>
      </w:r>
      <w:r>
        <w:lastRenderedPageBreak/>
        <w:t>одного человека, - справку из органов социальной защиты населения по месту жительства о размере социальных выплат, справку о доходах всех членов семьи. При отсутствии справки о доходах предоставляются копия трудовой книжки и справка с территориального ЦЗН о размере пособия, ежеквартально.</w:t>
      </w:r>
    </w:p>
    <w:p w:rsidR="00046DA1" w:rsidRDefault="00046DA1">
      <w:pPr>
        <w:pStyle w:val="ConsPlusNormal"/>
        <w:spacing w:before="220"/>
        <w:ind w:firstLine="540"/>
        <w:jc w:val="both"/>
      </w:pPr>
      <w:r>
        <w:t>3.2.3. Для детей из многодетных семей - удостоверение многодетной матери (многодетной семьи) установленного образца, один раз при поступлении в дошкольное образовательное учреждение.</w:t>
      </w:r>
    </w:p>
    <w:p w:rsidR="00046DA1" w:rsidRDefault="00046DA1">
      <w:pPr>
        <w:pStyle w:val="ConsPlusNormal"/>
        <w:spacing w:before="220"/>
        <w:ind w:firstLine="540"/>
        <w:jc w:val="both"/>
      </w:pPr>
      <w:r>
        <w:t>3.2.4. Для детей, страдающих пищевой аллергией, - медицинское заключение установленной формы, один раз при поступлении в дошкольное образовательное учреждение.</w:t>
      </w:r>
    </w:p>
    <w:p w:rsidR="00046DA1" w:rsidRDefault="00046DA1">
      <w:pPr>
        <w:pStyle w:val="ConsPlusNormal"/>
        <w:spacing w:before="220"/>
        <w:ind w:firstLine="540"/>
        <w:jc w:val="both"/>
      </w:pPr>
      <w:r>
        <w:t>3.2.5. Для детей-сирот, детей, оставшихся без попечения родителей, - подтверждающие данный факт документы, один раз при поступлении в дошкольное образовательное учреждение.</w:t>
      </w:r>
    </w:p>
    <w:p w:rsidR="00046DA1" w:rsidRDefault="00046DA1">
      <w:pPr>
        <w:pStyle w:val="ConsPlusNormal"/>
        <w:spacing w:before="220"/>
        <w:ind w:firstLine="540"/>
        <w:jc w:val="both"/>
      </w:pPr>
      <w:r>
        <w:t>3.2.6. Для детей-инвалидов, детей с туберкулезной интоксикацией - медицинское заключение установленного образца, ежегодно.</w:t>
      </w:r>
    </w:p>
    <w:p w:rsidR="00046DA1" w:rsidRDefault="00046DA1">
      <w:pPr>
        <w:pStyle w:val="ConsPlusNormal"/>
        <w:spacing w:before="220"/>
        <w:ind w:firstLine="540"/>
        <w:jc w:val="both"/>
      </w:pPr>
      <w:r>
        <w:t>3.3. 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Образовательную организацию.</w:t>
      </w:r>
    </w:p>
    <w:p w:rsidR="00046DA1" w:rsidRDefault="00046DA1">
      <w:pPr>
        <w:pStyle w:val="ConsPlusNormal"/>
        <w:spacing w:before="220"/>
        <w:ind w:firstLine="540"/>
        <w:jc w:val="both"/>
      </w:pPr>
      <w:r>
        <w:t>Родителям (законным представителям), имеющим право на льготную родительскую плату по нескольким основаниям, льгота предоставляется только по одному из оснований по их выбору. В заявлении на установление льготной родительской платы родители (законные представители) должны указать основание предоставления льготной родительской платы.</w:t>
      </w:r>
    </w:p>
    <w:p w:rsidR="00046DA1" w:rsidRDefault="00046DA1">
      <w:pPr>
        <w:pStyle w:val="ConsPlusNormal"/>
        <w:spacing w:before="220"/>
        <w:ind w:firstLine="540"/>
        <w:jc w:val="both"/>
      </w:pPr>
      <w:r>
        <w:t>3.4. В случае непредоставления документов в указанные сроки без уважительных причин мера социальной поддержки в виде льготы при оплате за присмотр и уход за детьми автоматически снимается и плата за присмотр и уход за детьми начисляется в полном объеме со следующего месяца.</w:t>
      </w:r>
    </w:p>
    <w:p w:rsidR="00046DA1" w:rsidRDefault="00046DA1">
      <w:pPr>
        <w:pStyle w:val="ConsPlusNormal"/>
        <w:spacing w:before="220"/>
        <w:ind w:firstLine="540"/>
        <w:jc w:val="both"/>
      </w:pPr>
      <w:r>
        <w:t>3.5. Льгота по родительской оплате за присмотр и уход за детьми в Образовательной организации предоставляется приказом руководителя.</w:t>
      </w:r>
    </w:p>
    <w:p w:rsidR="00046DA1" w:rsidRDefault="00046DA1">
      <w:pPr>
        <w:pStyle w:val="ConsPlusNormal"/>
        <w:spacing w:before="220"/>
        <w:ind w:firstLine="540"/>
        <w:jc w:val="both"/>
      </w:pPr>
      <w:r>
        <w:t>Приказ руководителя Образовательной организации о предоставлении льготы оформляется в день подачи заявления и документов.</w:t>
      </w:r>
    </w:p>
    <w:p w:rsidR="00046DA1" w:rsidRDefault="00046DA1">
      <w:pPr>
        <w:pStyle w:val="ConsPlusNormal"/>
        <w:spacing w:before="220"/>
        <w:ind w:firstLine="540"/>
        <w:jc w:val="both"/>
      </w:pPr>
      <w:r>
        <w:t>Льгота применяется с даты принятия решения руководителем Образовательной организации.</w:t>
      </w:r>
    </w:p>
    <w:p w:rsidR="00046DA1" w:rsidRDefault="00046DA1">
      <w:pPr>
        <w:pStyle w:val="ConsPlusNormal"/>
        <w:spacing w:before="220"/>
        <w:ind w:firstLine="540"/>
        <w:jc w:val="both"/>
      </w:pPr>
      <w:r>
        <w:t xml:space="preserve">3.6. В предоставлении льготы родителю (законному представителю) отказывается в случае непредставления полного пакета документов, предусмотренных </w:t>
      </w:r>
      <w:hyperlink w:anchor="P96" w:history="1">
        <w:r>
          <w:rPr>
            <w:color w:val="0000FF"/>
          </w:rPr>
          <w:t>пунктом 3.2</w:t>
        </w:r>
      </w:hyperlink>
      <w:r>
        <w:t xml:space="preserve"> настоящего Порядка.</w:t>
      </w:r>
    </w:p>
    <w:p w:rsidR="00046DA1" w:rsidRDefault="00046DA1">
      <w:pPr>
        <w:pStyle w:val="ConsPlusNormal"/>
        <w:spacing w:before="220"/>
        <w:ind w:firstLine="540"/>
        <w:jc w:val="both"/>
      </w:pPr>
      <w:r>
        <w:t>3.7. Родитель (законный представитель) вправе обжаловать решение руководителя Образовательной организации об отказе в предоставлении льготы в установленном законодательством Российской Федерации порядке.</w:t>
      </w:r>
    </w:p>
    <w:p w:rsidR="00046DA1" w:rsidRDefault="00046DA1">
      <w:pPr>
        <w:pStyle w:val="ConsPlusNormal"/>
        <w:spacing w:before="220"/>
        <w:ind w:firstLine="540"/>
        <w:jc w:val="both"/>
      </w:pPr>
      <w:r>
        <w:t>3.8. В целях социальной поддержки детей из малоимущих семей родителям (законным представителям) детей, посещающих находящиеся на территории Приволжского муниципального района Образовательные организации, реализующие основную образовательную программу дошкольного образования, выплачивается компенсация части родительской платы за присмотр и уход за детьми в указанных Образовательных организациях в следующих размерах:</w:t>
      </w:r>
    </w:p>
    <w:p w:rsidR="00046DA1" w:rsidRDefault="00046DA1">
      <w:pPr>
        <w:pStyle w:val="ConsPlusNormal"/>
        <w:spacing w:before="220"/>
        <w:ind w:firstLine="540"/>
        <w:jc w:val="both"/>
      </w:pPr>
      <w:r>
        <w:t>- 25 процентов среднего размера родительской платы за присмотр и уход за детьми - на первого ребенка;</w:t>
      </w:r>
    </w:p>
    <w:p w:rsidR="00046DA1" w:rsidRDefault="00046DA1">
      <w:pPr>
        <w:pStyle w:val="ConsPlusNormal"/>
        <w:spacing w:before="220"/>
        <w:ind w:firstLine="540"/>
        <w:jc w:val="both"/>
      </w:pPr>
      <w:r>
        <w:lastRenderedPageBreak/>
        <w:t>- 55 процентов среднего размера родительской платы за присмотр и уход за детьми - на второго ребенка;</w:t>
      </w:r>
    </w:p>
    <w:p w:rsidR="00046DA1" w:rsidRDefault="00046DA1">
      <w:pPr>
        <w:pStyle w:val="ConsPlusNormal"/>
        <w:spacing w:before="220"/>
        <w:ind w:firstLine="540"/>
        <w:jc w:val="both"/>
      </w:pPr>
      <w:r>
        <w:t>- 75 процентов среднего размера родительской платы за присмотр и уход за детьми - на третьего ребенка и последующих детей.</w:t>
      </w:r>
    </w:p>
    <w:p w:rsidR="00046DA1" w:rsidRDefault="00046DA1">
      <w:pPr>
        <w:pStyle w:val="ConsPlusNormal"/>
        <w:spacing w:before="220"/>
        <w:ind w:firstLine="540"/>
        <w:jc w:val="both"/>
      </w:pPr>
      <w:r>
        <w:t>3.8.1. Компенсация родительской платы за присмотр и уход за детьми, посещающими Образовательные организации, выплачивается с учетом фактической посещаемости соответствующей Образовательной организации.</w:t>
      </w:r>
    </w:p>
    <w:p w:rsidR="00046DA1" w:rsidRDefault="00046DA1">
      <w:pPr>
        <w:pStyle w:val="ConsPlusNormal"/>
        <w:spacing w:before="220"/>
        <w:ind w:firstLine="540"/>
        <w:jc w:val="both"/>
      </w:pPr>
      <w:r>
        <w:t xml:space="preserve">3.8.2. </w:t>
      </w:r>
      <w:hyperlink r:id="rId16" w:history="1">
        <w:r>
          <w:rPr>
            <w:color w:val="0000FF"/>
          </w:rPr>
          <w:t>Порядок</w:t>
        </w:r>
      </w:hyperlink>
      <w:r>
        <w:t xml:space="preserve">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порядок ее выплаты устанавливаются Правительством Ивановской области.</w:t>
      </w:r>
    </w:p>
    <w:p w:rsidR="00046DA1" w:rsidRDefault="00046DA1">
      <w:pPr>
        <w:pStyle w:val="ConsPlusNormal"/>
        <w:jc w:val="both"/>
      </w:pPr>
    </w:p>
    <w:p w:rsidR="00046DA1" w:rsidRDefault="00046DA1">
      <w:pPr>
        <w:pStyle w:val="ConsPlusNormal"/>
        <w:jc w:val="both"/>
      </w:pPr>
    </w:p>
    <w:p w:rsidR="00046DA1" w:rsidRDefault="00046DA1">
      <w:pPr>
        <w:pStyle w:val="ConsPlusNormal"/>
        <w:pBdr>
          <w:top w:val="single" w:sz="6" w:space="0" w:color="auto"/>
        </w:pBdr>
        <w:spacing w:before="100" w:after="100"/>
        <w:jc w:val="both"/>
        <w:rPr>
          <w:sz w:val="2"/>
          <w:szCs w:val="2"/>
        </w:rPr>
      </w:pPr>
    </w:p>
    <w:p w:rsidR="006B313D" w:rsidRDefault="006B313D">
      <w:bookmarkStart w:id="2" w:name="_GoBack"/>
      <w:bookmarkEnd w:id="2"/>
    </w:p>
    <w:sectPr w:rsidR="006B313D" w:rsidSect="0044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A1"/>
    <w:rsid w:val="00046DA1"/>
    <w:rsid w:val="006B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80D0C-A08A-47CE-8EF4-DBE67DE4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D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6D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6D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1F83FE4E6349F4EF7665AF63DBE668FD4F5540259449B463771FE662C13C10857BCF4680DFCA04BDA1015825DA19CCDZ7N" TargetMode="External"/><Relationship Id="rId13" Type="http://schemas.openxmlformats.org/officeDocument/2006/relationships/hyperlink" Target="consultantplus://offline/ref=6F81F83FE4E6349F4EF7664CF551E26988DAA359005148C81B682AA3312519964F18E5A42C59F2A145CF4447D80AAC9FD1ACDCCAB73FDB92C1ZC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F81F83FE4E6349F4EF7665AF63DBE668FD4F5540451429F41392CF46E751FC30F58E3F17D1CA4AC4DC30E169F41A39ED4CBZ3N" TargetMode="External"/><Relationship Id="rId12" Type="http://schemas.openxmlformats.org/officeDocument/2006/relationships/hyperlink" Target="consultantplus://offline/ref=6F81F83FE4E6349F4EF7664CF551E26988D8AC5A035348C81B682AA3312519964F18E5AD2853A5F008911D179B41A19DC8B0DCCBCAZ8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F81F83FE4E6349F4EF7665AF63DBE668FD4F5540451409C443D2CF46E751FC30F58E3F16F1CFCA04CC410179F54F5CF92E7D1C8AE23DB9303DE2A04C3Z1N" TargetMode="External"/><Relationship Id="rId1" Type="http://schemas.openxmlformats.org/officeDocument/2006/relationships/styles" Target="styles.xml"/><Relationship Id="rId6" Type="http://schemas.openxmlformats.org/officeDocument/2006/relationships/hyperlink" Target="consultantplus://offline/ref=6F81F83FE4E6349F4EF7664CF551E26988D8AC5A035348C81B682AA3312519964F18E5AD2853A5F008911D179B41A19DC8B0DCCBCAZ8N" TargetMode="External"/><Relationship Id="rId11" Type="http://schemas.openxmlformats.org/officeDocument/2006/relationships/hyperlink" Target="consultantplus://offline/ref=6F81F83FE4E6349F4EF7665AF63DBE668FD4F5540451439643382CF46E751FC30F58E3F17D1CA4AC4DC30E169F41A39ED4CBZ3N" TargetMode="External"/><Relationship Id="rId5" Type="http://schemas.openxmlformats.org/officeDocument/2006/relationships/hyperlink" Target="consultantplus://offline/ref=6F81F83FE4E6349F4EF7664CF551E26988DAA359005148C81B682AA3312519964F18E5A42C59F2A145CF4447D80AAC9FD1ACDCCAB73FDB92C1ZCN" TargetMode="External"/><Relationship Id="rId15" Type="http://schemas.openxmlformats.org/officeDocument/2006/relationships/hyperlink" Target="consultantplus://offline/ref=6F81F83FE4E6349F4EF7664CF551E26988DAAE50025748C81B682AA3312519964F18E5A42E59F3AA18955443915EA680D6B1C2CBA93FCDZAN" TargetMode="External"/><Relationship Id="rId10" Type="http://schemas.openxmlformats.org/officeDocument/2006/relationships/hyperlink" Target="consultantplus://offline/ref=6F81F83FE4E6349F4EF7665AF63DBE668FD4F55402594B99463771FE662C13C10857BCF4680DFCA04BDA1015825DA19CCDZ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81F83FE4E6349F4EF7665AF63DBE668FD4F55402594199453771FE662C13C10857BCF4680DFCA04BDA1015825DA19CCDZ7N" TargetMode="External"/><Relationship Id="rId14" Type="http://schemas.openxmlformats.org/officeDocument/2006/relationships/hyperlink" Target="consultantplus://offline/ref=6F81F83FE4E6349F4EF7664CF551E26988D8AB5D0D5448C81B682AA3312519965D18BDA82D5FEFA14FDA12169EC5Z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Образование</dc:creator>
  <cp:keywords/>
  <dc:description/>
  <cp:lastModifiedBy>Образование</cp:lastModifiedBy>
  <cp:revision>1</cp:revision>
  <dcterms:created xsi:type="dcterms:W3CDTF">2021-03-17T13:25:00Z</dcterms:created>
  <dcterms:modified xsi:type="dcterms:W3CDTF">2021-03-17T13:25:00Z</dcterms:modified>
</cp:coreProperties>
</file>